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C0747" w:rsidRPr="008C0747" w14:paraId="001CB9CD" w14:textId="77777777" w:rsidTr="004E324B">
        <w:trPr>
          <w:trHeight w:val="704"/>
        </w:trPr>
        <w:tc>
          <w:tcPr>
            <w:tcW w:w="1365" w:type="dxa"/>
            <w:vAlign w:val="center"/>
          </w:tcPr>
          <w:p w14:paraId="40CC7413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E8DCD5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0CB8D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91093D5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</w:rPr>
        <w:t>一般</w:t>
      </w: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28503AFF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</w:t>
      </w:r>
      <w:r w:rsidR="00BF211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５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r w:rsidR="00BF2113" w:rsidRPr="00BF211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インド太平洋経済枠組み(IPEF)協力推進事業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7CBDC4E0" w14:textId="77777777" w:rsidR="00BF2113" w:rsidRDefault="00BF2113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BF211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IPEF域内クリーン電力普及促進のためのコンサルテーション事業</w:t>
      </w:r>
    </w:p>
    <w:p w14:paraId="12DCCC07" w14:textId="55C4DF77" w:rsidR="001056E3" w:rsidRPr="008C0747" w:rsidRDefault="00392EA2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に</w:t>
      </w:r>
      <w:r w:rsidR="002E3E06">
        <w:rPr>
          <w:rFonts w:asciiTheme="majorEastAsia" w:eastAsiaTheme="majorEastAsia" w:hAnsiTheme="majorEastAsia" w:hint="eastAsia"/>
          <w:bCs/>
          <w:color w:val="auto"/>
          <w:sz w:val="22"/>
        </w:rPr>
        <w:t>おける業務委託契約に</w:t>
      </w:r>
      <w:r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BF2113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06B3"/>
    <w:rsid w:val="00001C2E"/>
    <w:rsid w:val="00015810"/>
    <w:rsid w:val="00066D0F"/>
    <w:rsid w:val="00074F4D"/>
    <w:rsid w:val="00080F6E"/>
    <w:rsid w:val="001056E3"/>
    <w:rsid w:val="0012223A"/>
    <w:rsid w:val="00147200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503D"/>
    <w:rsid w:val="00BE1820"/>
    <w:rsid w:val="00BF2113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2ACE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2018-02-21T01:46:00Z</dcterms:created>
  <dcterms:modified xsi:type="dcterms:W3CDTF">2025-03-16T23:18:00Z</dcterms:modified>
</cp:coreProperties>
</file>