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52710E97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193D90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５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193D90" w:rsidRPr="00193D90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インド太平洋経済枠組み(IPEF)協力推進事業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269220C9" w:rsidR="001A217B" w:rsidRPr="002378DD" w:rsidRDefault="00193D90" w:rsidP="00A01049">
      <w:pPr>
        <w:pStyle w:val="a3"/>
        <w:jc w:val="center"/>
        <w:rPr>
          <w:szCs w:val="24"/>
        </w:rPr>
      </w:pPr>
      <w:r w:rsidRPr="00193D90">
        <w:rPr>
          <w:rFonts w:hint="eastAsia"/>
          <w:szCs w:val="24"/>
        </w:rPr>
        <w:t>IPEF域内クリーン電力普及促進のためのコンサルテーション事業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717A9E3A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A01049">
        <w:rPr>
          <w:rFonts w:hint="eastAsia"/>
        </w:rPr>
        <w:t>事業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5DFF18FE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193D90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５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193D90" w:rsidRPr="00193D90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インド太平洋経済枠組み(IPEF)協力推進事業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56226A24" w:rsidR="00C16C9A" w:rsidRPr="002378DD" w:rsidRDefault="00193D90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193D90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IPEF域内クリーン電力普及促進のためのコンサルテーション事業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106CAC">
          <w:headerReference w:type="default" r:id="rId7"/>
          <w:footerReference w:type="default" r:id="rId8"/>
          <w:headerReference w:type="first" r:id="rId9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1D527D17" w:rsidR="00BD01D4" w:rsidRPr="002378DD" w:rsidRDefault="00193D90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193D90">
              <w:rPr>
                <w:rFonts w:hint="eastAsia"/>
                <w:color w:val="auto"/>
                <w:sz w:val="20"/>
                <w:szCs w:val="20"/>
              </w:rPr>
              <w:t>IPEF域内クリーン電力普及促進のためのコンサルテーション事業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0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227AD55A" w14:textId="77777777" w:rsidR="0011144D" w:rsidRDefault="0011144D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</w:p>
          <w:p w14:paraId="735ECB60" w14:textId="77777777" w:rsidR="0011144D" w:rsidRPr="009C644F" w:rsidRDefault="0011144D" w:rsidP="001114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9C644F">
              <w:rPr>
                <w:rFonts w:hAnsi="ＭＳ 明朝" w:cs="ＭＳ 明朝"/>
                <w:b/>
                <w:szCs w:val="24"/>
                <w:u w:val="single"/>
              </w:rPr>
              <w:t>※</w:t>
            </w:r>
            <w:r w:rsidRPr="009C644F">
              <w:rPr>
                <w:rFonts w:hAnsi="ＭＳ 明朝" w:cs="ＭＳ 明朝" w:hint="eastAsia"/>
                <w:b/>
                <w:szCs w:val="24"/>
                <w:u w:val="single"/>
              </w:rPr>
              <w:t>V.消費税等は日本の消費税を記入する欄のため、</w:t>
            </w:r>
            <w:r>
              <w:rPr>
                <w:rFonts w:hAnsi="ＭＳ 明朝" w:cs="ＭＳ 明朝" w:hint="eastAsia"/>
                <w:b/>
                <w:szCs w:val="24"/>
                <w:u w:val="single"/>
              </w:rPr>
              <w:t>ASEAN法人の場合は0円にすること。</w:t>
            </w:r>
          </w:p>
          <w:p w14:paraId="71281324" w14:textId="77777777" w:rsidR="000B2D9C" w:rsidRPr="002378DD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4F9E8E29" w:rsidR="00135418" w:rsidRDefault="00135418" w:rsidP="001354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2156E80C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37C8F"/>
    <w:rsid w:val="00050ADB"/>
    <w:rsid w:val="00071837"/>
    <w:rsid w:val="000B2D9C"/>
    <w:rsid w:val="00104D26"/>
    <w:rsid w:val="00106CAC"/>
    <w:rsid w:val="0011144D"/>
    <w:rsid w:val="00135418"/>
    <w:rsid w:val="001726E8"/>
    <w:rsid w:val="0018728C"/>
    <w:rsid w:val="00193D90"/>
    <w:rsid w:val="00195F3C"/>
    <w:rsid w:val="001A217B"/>
    <w:rsid w:val="001C1F4A"/>
    <w:rsid w:val="001C2045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94090"/>
    <w:rsid w:val="004A7947"/>
    <w:rsid w:val="005713FA"/>
    <w:rsid w:val="005F2CBC"/>
    <w:rsid w:val="00677963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9F78EB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B10C3"/>
    <w:rsid w:val="00BD01D4"/>
    <w:rsid w:val="00C16C9A"/>
    <w:rsid w:val="00C27304"/>
    <w:rsid w:val="00C33F68"/>
    <w:rsid w:val="00C419FF"/>
    <w:rsid w:val="00C50DE7"/>
    <w:rsid w:val="00C70695"/>
    <w:rsid w:val="00CE5D9D"/>
    <w:rsid w:val="00CF75D6"/>
    <w:rsid w:val="00D249EA"/>
    <w:rsid w:val="00D30E5A"/>
    <w:rsid w:val="00D741B0"/>
    <w:rsid w:val="00D8273B"/>
    <w:rsid w:val="00E17D37"/>
    <w:rsid w:val="00E52339"/>
    <w:rsid w:val="00E933C0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174</Words>
  <Characters>995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2025-03-17T00:58:00Z</cp:lastPrinted>
  <dcterms:created xsi:type="dcterms:W3CDTF">2020-03-04T06:19:00Z</dcterms:created>
  <dcterms:modified xsi:type="dcterms:W3CDTF">2025-03-17T06:21:00Z</dcterms:modified>
</cp:coreProperties>
</file>